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85757A" w14:textId="0C4F18D2" w:rsidR="00A36F30" w:rsidRDefault="00A36F30" w:rsidP="00A36F3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To do this visualization I have selected </w:t>
      </w:r>
      <w:r w:rsidRPr="00253B61">
        <w:rPr>
          <w:rFonts w:ascii="Times New Roman" w:hAnsi="Times New Roman" w:cs="Times New Roman"/>
          <w:b/>
          <w:bCs/>
          <w:sz w:val="24"/>
          <w:szCs w:val="24"/>
        </w:rPr>
        <w:t>Tableau tool</w:t>
      </w:r>
      <w:r>
        <w:rPr>
          <w:rFonts w:ascii="Times New Roman" w:hAnsi="Times New Roman" w:cs="Times New Roman"/>
          <w:sz w:val="24"/>
          <w:szCs w:val="24"/>
        </w:rPr>
        <w:t xml:space="preserve">. Tableau tool is most powerful, secured, and flexible end to end analytics platform for the data. Tableau is very easy to use interface, this helps the BI industry to analyze data. To visualize data there are few factors that influence the choices, which are audience, content, context, dynamics, and purpose. </w:t>
      </w:r>
      <w:r w:rsidRPr="00253B61">
        <w:rPr>
          <w:rFonts w:ascii="Times New Roman" w:hAnsi="Times New Roman" w:cs="Times New Roman"/>
          <w:b/>
          <w:bCs/>
          <w:sz w:val="24"/>
          <w:szCs w:val="24"/>
        </w:rPr>
        <w:t>Audience:</w:t>
      </w:r>
      <w:r>
        <w:rPr>
          <w:rFonts w:ascii="Times New Roman" w:hAnsi="Times New Roman" w:cs="Times New Roman"/>
          <w:sz w:val="24"/>
          <w:szCs w:val="24"/>
        </w:rPr>
        <w:t xml:space="preserve"> It’s important to adjust data representation to the target audience. </w:t>
      </w:r>
      <w:r w:rsidRPr="00253B61">
        <w:rPr>
          <w:rFonts w:ascii="Times New Roman" w:hAnsi="Times New Roman" w:cs="Times New Roman"/>
          <w:b/>
          <w:bCs/>
          <w:sz w:val="24"/>
          <w:szCs w:val="24"/>
        </w:rPr>
        <w:t>Content:</w:t>
      </w:r>
      <w:r>
        <w:rPr>
          <w:rFonts w:ascii="Times New Roman" w:hAnsi="Times New Roman" w:cs="Times New Roman"/>
          <w:b/>
          <w:bCs/>
          <w:sz w:val="24"/>
          <w:szCs w:val="24"/>
        </w:rPr>
        <w:t xml:space="preserve"> </w:t>
      </w:r>
      <w:r>
        <w:rPr>
          <w:rFonts w:ascii="Times New Roman" w:hAnsi="Times New Roman" w:cs="Times New Roman"/>
          <w:sz w:val="24"/>
          <w:szCs w:val="24"/>
        </w:rPr>
        <w:t xml:space="preserve">the type of data determines the tactics. </w:t>
      </w:r>
      <w:r w:rsidRPr="00253B61">
        <w:rPr>
          <w:rFonts w:ascii="Times New Roman" w:hAnsi="Times New Roman" w:cs="Times New Roman"/>
          <w:b/>
          <w:bCs/>
          <w:sz w:val="24"/>
          <w:szCs w:val="24"/>
        </w:rPr>
        <w:t>Context:</w:t>
      </w:r>
      <w:r>
        <w:rPr>
          <w:rFonts w:ascii="Times New Roman" w:hAnsi="Times New Roman" w:cs="Times New Roman"/>
          <w:b/>
          <w:bCs/>
          <w:sz w:val="24"/>
          <w:szCs w:val="24"/>
        </w:rPr>
        <w:t xml:space="preserve"> </w:t>
      </w:r>
      <w:r>
        <w:rPr>
          <w:rFonts w:ascii="Times New Roman" w:hAnsi="Times New Roman" w:cs="Times New Roman"/>
          <w:sz w:val="24"/>
          <w:szCs w:val="24"/>
        </w:rPr>
        <w:t xml:space="preserve">we may use different approaches to the way your graphs look and therefore read depending on the context. </w:t>
      </w:r>
      <w:r w:rsidRPr="00253B61">
        <w:rPr>
          <w:rFonts w:ascii="Times New Roman" w:hAnsi="Times New Roman" w:cs="Times New Roman"/>
          <w:b/>
          <w:bCs/>
          <w:sz w:val="24"/>
          <w:szCs w:val="24"/>
        </w:rPr>
        <w:t>Dynamics:</w:t>
      </w:r>
      <w:r>
        <w:rPr>
          <w:rFonts w:ascii="Times New Roman" w:hAnsi="Times New Roman" w:cs="Times New Roman"/>
          <w:b/>
          <w:bCs/>
          <w:sz w:val="24"/>
          <w:szCs w:val="24"/>
        </w:rPr>
        <w:t xml:space="preserve"> </w:t>
      </w:r>
      <w:r>
        <w:rPr>
          <w:rFonts w:ascii="Times New Roman" w:hAnsi="Times New Roman" w:cs="Times New Roman"/>
          <w:sz w:val="24"/>
          <w:szCs w:val="24"/>
        </w:rPr>
        <w:t xml:space="preserve">there are various types of data, and each of it implies a different rate of change. </w:t>
      </w:r>
      <w:r w:rsidRPr="00253B61">
        <w:rPr>
          <w:rFonts w:ascii="Times New Roman" w:hAnsi="Times New Roman" w:cs="Times New Roman"/>
          <w:b/>
          <w:bCs/>
          <w:sz w:val="24"/>
          <w:szCs w:val="24"/>
        </w:rPr>
        <w:t>Purpose:</w:t>
      </w:r>
      <w:r>
        <w:rPr>
          <w:rFonts w:ascii="Times New Roman" w:hAnsi="Times New Roman" w:cs="Times New Roman"/>
          <w:b/>
          <w:bCs/>
          <w:sz w:val="24"/>
          <w:szCs w:val="24"/>
        </w:rPr>
        <w:t xml:space="preserve"> </w:t>
      </w:r>
      <w:r>
        <w:rPr>
          <w:rFonts w:ascii="Times New Roman" w:hAnsi="Times New Roman" w:cs="Times New Roman"/>
          <w:sz w:val="24"/>
          <w:szCs w:val="24"/>
        </w:rPr>
        <w:t>the goal of data visualization also has serious influence on the way it is implemented.</w:t>
      </w:r>
    </w:p>
    <w:p w14:paraId="22338139" w14:textId="19282D3D" w:rsidR="004D26E6" w:rsidRDefault="004A6941" w:rsidP="00D83215">
      <w:pPr>
        <w:spacing w:line="360" w:lineRule="auto"/>
        <w:ind w:firstLine="720"/>
        <w:jc w:val="both"/>
        <w:rPr>
          <w:rFonts w:ascii="Times New Roman" w:hAnsi="Times New Roman" w:cs="Times New Roman"/>
          <w:sz w:val="24"/>
          <w:szCs w:val="24"/>
        </w:rPr>
      </w:pPr>
      <w:r w:rsidRPr="00D65714">
        <w:rPr>
          <w:rFonts w:ascii="Times New Roman" w:hAnsi="Times New Roman" w:cs="Times New Roman"/>
          <w:sz w:val="24"/>
          <w:szCs w:val="24"/>
        </w:rPr>
        <w:t xml:space="preserve">For Hospital Management the main concentration is what vaccinations </w:t>
      </w:r>
      <w:r w:rsidR="00E90E6C">
        <w:rPr>
          <w:rFonts w:ascii="Times New Roman" w:hAnsi="Times New Roman" w:cs="Times New Roman"/>
          <w:sz w:val="24"/>
          <w:szCs w:val="24"/>
        </w:rPr>
        <w:t>need</w:t>
      </w:r>
      <w:r w:rsidRPr="00D65714">
        <w:rPr>
          <w:rFonts w:ascii="Times New Roman" w:hAnsi="Times New Roman" w:cs="Times New Roman"/>
          <w:sz w:val="24"/>
          <w:szCs w:val="24"/>
        </w:rPr>
        <w:t xml:space="preserve"> to be </w:t>
      </w:r>
      <w:r w:rsidR="00A926F5">
        <w:rPr>
          <w:rFonts w:ascii="Times New Roman" w:hAnsi="Times New Roman" w:cs="Times New Roman"/>
          <w:sz w:val="24"/>
          <w:szCs w:val="24"/>
        </w:rPr>
        <w:t>re</w:t>
      </w:r>
      <w:r w:rsidRPr="00D65714">
        <w:rPr>
          <w:rFonts w:ascii="Times New Roman" w:hAnsi="Times New Roman" w:cs="Times New Roman"/>
          <w:sz w:val="24"/>
          <w:szCs w:val="24"/>
        </w:rPr>
        <w:t>produced to get that vaccine</w:t>
      </w:r>
      <w:r w:rsidR="00A926F5">
        <w:rPr>
          <w:rFonts w:ascii="Times New Roman" w:hAnsi="Times New Roman" w:cs="Times New Roman"/>
          <w:sz w:val="24"/>
          <w:szCs w:val="24"/>
        </w:rPr>
        <w:t>s with less risk, reduce side effects and get cure</w:t>
      </w:r>
      <w:r w:rsidRPr="00D65714">
        <w:rPr>
          <w:rFonts w:ascii="Times New Roman" w:hAnsi="Times New Roman" w:cs="Times New Roman"/>
          <w:sz w:val="24"/>
          <w:szCs w:val="24"/>
        </w:rPr>
        <w:t xml:space="preserve"> for the patients to get that vaccine in time. Because the hospital management just need to know the </w:t>
      </w:r>
      <w:r w:rsidR="00A926F5">
        <w:rPr>
          <w:rFonts w:ascii="Times New Roman" w:hAnsi="Times New Roman" w:cs="Times New Roman"/>
          <w:sz w:val="24"/>
          <w:szCs w:val="24"/>
        </w:rPr>
        <w:t>demand</w:t>
      </w:r>
      <w:r w:rsidRPr="00D65714">
        <w:rPr>
          <w:rFonts w:ascii="Times New Roman" w:hAnsi="Times New Roman" w:cs="Times New Roman"/>
          <w:sz w:val="24"/>
          <w:szCs w:val="24"/>
        </w:rPr>
        <w:t xml:space="preserve"> of the medicine based on </w:t>
      </w:r>
      <w:r w:rsidR="00A926F5">
        <w:rPr>
          <w:rFonts w:ascii="Times New Roman" w:hAnsi="Times New Roman" w:cs="Times New Roman"/>
          <w:sz w:val="24"/>
          <w:szCs w:val="24"/>
        </w:rPr>
        <w:t>number of</w:t>
      </w:r>
      <w:r w:rsidRPr="00D65714">
        <w:rPr>
          <w:rFonts w:ascii="Times New Roman" w:hAnsi="Times New Roman" w:cs="Times New Roman"/>
          <w:sz w:val="24"/>
          <w:szCs w:val="24"/>
        </w:rPr>
        <w:t xml:space="preserve"> patients</w:t>
      </w:r>
      <w:r w:rsidR="00A926F5">
        <w:rPr>
          <w:rFonts w:ascii="Times New Roman" w:hAnsi="Times New Roman" w:cs="Times New Roman"/>
          <w:sz w:val="24"/>
          <w:szCs w:val="24"/>
        </w:rPr>
        <w:t xml:space="preserve"> need to take the medicine for good health condition</w:t>
      </w:r>
      <w:r w:rsidRPr="00D65714">
        <w:rPr>
          <w:rFonts w:ascii="Times New Roman" w:hAnsi="Times New Roman" w:cs="Times New Roman"/>
          <w:sz w:val="24"/>
          <w:szCs w:val="24"/>
        </w:rPr>
        <w:t>.</w:t>
      </w:r>
      <w:r>
        <w:rPr>
          <w:rFonts w:ascii="Times New Roman" w:hAnsi="Times New Roman" w:cs="Times New Roman"/>
          <w:sz w:val="24"/>
          <w:szCs w:val="24"/>
        </w:rPr>
        <w:t xml:space="preserve"> To address the selected audience, my analysis of representing data in tree map. The use of this tree map is to display data in nested rectangles. Each rectangle has different size and color. So, I have considered few columns in the dataset to tell the story to the audience that are concentrated in the hospital managements point of view.</w:t>
      </w:r>
    </w:p>
    <w:p w14:paraId="3A77925F" w14:textId="527EB996" w:rsidR="00A926F5" w:rsidRDefault="00A926F5" w:rsidP="00A926F5">
      <w:pPr>
        <w:spacing w:line="360" w:lineRule="auto"/>
        <w:jc w:val="both"/>
        <w:rPr>
          <w:rFonts w:ascii="Times New Roman" w:hAnsi="Times New Roman" w:cs="Times New Roman"/>
          <w:sz w:val="24"/>
          <w:szCs w:val="24"/>
        </w:rPr>
      </w:pPr>
      <w:r w:rsidRPr="00A926F5">
        <w:rPr>
          <w:rFonts w:ascii="Times New Roman" w:hAnsi="Times New Roman" w:cs="Times New Roman"/>
          <w:noProof/>
          <w:sz w:val="24"/>
          <w:szCs w:val="24"/>
        </w:rPr>
        <w:drawing>
          <wp:inline distT="0" distB="0" distL="0" distR="0" wp14:anchorId="068F9BFC" wp14:editId="59C76BC8">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62A298D7" w14:textId="1AB565C8" w:rsidR="00A926F5" w:rsidRDefault="00A926F5" w:rsidP="00A926F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As you can see above visualization vaccines names as been</w:t>
      </w:r>
      <w:r w:rsidR="00F70BEC">
        <w:rPr>
          <w:rFonts w:ascii="Times New Roman" w:hAnsi="Times New Roman" w:cs="Times New Roman"/>
          <w:sz w:val="24"/>
          <w:szCs w:val="24"/>
        </w:rPr>
        <w:t xml:space="preserve"> placed on the label as you can see each rectangle is named as you hover on those rectangles. The size of each rectangle is defined by the events reported, which defines the complaints reported by the patients who has taken that vaccines. The color of each rectangle is defined by the percent, which is the risk exposure percentage. So, this visualization states </w:t>
      </w:r>
      <w:r w:rsidR="00763FBE">
        <w:rPr>
          <w:rFonts w:ascii="Times New Roman" w:hAnsi="Times New Roman" w:cs="Times New Roman"/>
          <w:sz w:val="24"/>
          <w:szCs w:val="24"/>
        </w:rPr>
        <w:t>a</w:t>
      </w:r>
      <w:r w:rsidR="00991B84">
        <w:rPr>
          <w:rFonts w:ascii="Times New Roman" w:hAnsi="Times New Roman" w:cs="Times New Roman"/>
          <w:sz w:val="24"/>
          <w:szCs w:val="24"/>
        </w:rPr>
        <w:t xml:space="preserve"> vaccine should be reconsidered to reduce the risk as per the hospital management’s perspective.</w:t>
      </w:r>
    </w:p>
    <w:p w14:paraId="325DA12E" w14:textId="71786DAB" w:rsidR="004A6941" w:rsidRDefault="004A6941" w:rsidP="004A6941">
      <w:pPr>
        <w:spacing w:line="360" w:lineRule="auto"/>
        <w:ind w:firstLine="720"/>
        <w:jc w:val="both"/>
        <w:rPr>
          <w:rFonts w:ascii="Times New Roman" w:hAnsi="Times New Roman" w:cs="Times New Roman"/>
          <w:sz w:val="24"/>
          <w:szCs w:val="24"/>
        </w:rPr>
      </w:pPr>
      <w:r w:rsidRPr="00D65714">
        <w:rPr>
          <w:rFonts w:ascii="Times New Roman" w:hAnsi="Times New Roman" w:cs="Times New Roman"/>
          <w:sz w:val="24"/>
          <w:szCs w:val="24"/>
        </w:rPr>
        <w:t>For healthcare workers interacting with families the main concentration of their story</w:t>
      </w:r>
      <w:r w:rsidR="00A304B0">
        <w:rPr>
          <w:rFonts w:ascii="Times New Roman" w:hAnsi="Times New Roman" w:cs="Times New Roman"/>
          <w:sz w:val="24"/>
          <w:szCs w:val="24"/>
        </w:rPr>
        <w:t xml:space="preserve"> is </w:t>
      </w:r>
      <w:r w:rsidR="00735903">
        <w:rPr>
          <w:rFonts w:ascii="Times New Roman" w:hAnsi="Times New Roman" w:cs="Times New Roman"/>
          <w:sz w:val="24"/>
          <w:szCs w:val="24"/>
        </w:rPr>
        <w:t xml:space="preserve">to educate the patient for future side effects and talking through the facts based on the events reported in </w:t>
      </w:r>
      <w:r w:rsidR="005D18F8">
        <w:rPr>
          <w:rFonts w:ascii="Times New Roman" w:hAnsi="Times New Roman" w:cs="Times New Roman"/>
          <w:sz w:val="24"/>
          <w:szCs w:val="24"/>
        </w:rPr>
        <w:t>past</w:t>
      </w:r>
      <w:r w:rsidR="00735903">
        <w:rPr>
          <w:rFonts w:ascii="Times New Roman" w:hAnsi="Times New Roman" w:cs="Times New Roman"/>
          <w:sz w:val="24"/>
          <w:szCs w:val="24"/>
        </w:rPr>
        <w:t>. To enhancing the patient condition and preparing them for future as well</w:t>
      </w:r>
      <w:r w:rsidRPr="00D65714">
        <w:rPr>
          <w:rFonts w:ascii="Times New Roman" w:hAnsi="Times New Roman" w:cs="Times New Roman"/>
          <w:sz w:val="24"/>
          <w:szCs w:val="24"/>
        </w:rPr>
        <w:t>.</w:t>
      </w:r>
      <w:r w:rsidR="00735903">
        <w:rPr>
          <w:rFonts w:ascii="Times New Roman" w:hAnsi="Times New Roman" w:cs="Times New Roman"/>
          <w:sz w:val="24"/>
          <w:szCs w:val="24"/>
        </w:rPr>
        <w:t xml:space="preserve"> </w:t>
      </w:r>
      <w:r>
        <w:rPr>
          <w:rFonts w:ascii="Times New Roman" w:hAnsi="Times New Roman" w:cs="Times New Roman"/>
          <w:sz w:val="24"/>
          <w:szCs w:val="24"/>
        </w:rPr>
        <w:t>To address the selected audience, my analysis of representing data in stacked bars. This is an extended bar chart from looking at numeric values across one categorical variable to two. Each bar in a standard bar chart is divided into a few sub bars stacked on each categorical variable.</w:t>
      </w:r>
    </w:p>
    <w:p w14:paraId="7004F8E9" w14:textId="2EBE738D" w:rsidR="00735903" w:rsidRDefault="00735903" w:rsidP="00735903">
      <w:pPr>
        <w:spacing w:line="360" w:lineRule="auto"/>
        <w:jc w:val="both"/>
        <w:rPr>
          <w:rFonts w:ascii="Times New Roman" w:hAnsi="Times New Roman" w:cs="Times New Roman"/>
          <w:sz w:val="24"/>
          <w:szCs w:val="24"/>
        </w:rPr>
      </w:pPr>
      <w:r w:rsidRPr="00735903">
        <w:rPr>
          <w:rFonts w:ascii="Times New Roman" w:hAnsi="Times New Roman" w:cs="Times New Roman"/>
          <w:noProof/>
          <w:sz w:val="24"/>
          <w:szCs w:val="24"/>
        </w:rPr>
        <w:drawing>
          <wp:inline distT="0" distB="0" distL="0" distR="0" wp14:anchorId="18D17096" wp14:editId="0EF02B6B">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5B63AD3B" w14:textId="11C117D3" w:rsidR="00735903" w:rsidRDefault="00735903" w:rsidP="0073590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The above representation shows the color difference for age, the size of each bar is based on the risk percent, on </w:t>
      </w:r>
      <w:r w:rsidR="0065708A">
        <w:rPr>
          <w:rFonts w:ascii="Times New Roman" w:hAnsi="Times New Roman" w:cs="Times New Roman"/>
          <w:sz w:val="24"/>
          <w:szCs w:val="24"/>
        </w:rPr>
        <w:t>x</w:t>
      </w:r>
      <w:r>
        <w:rPr>
          <w:rFonts w:ascii="Times New Roman" w:hAnsi="Times New Roman" w:cs="Times New Roman"/>
          <w:sz w:val="24"/>
          <w:szCs w:val="24"/>
        </w:rPr>
        <w:t xml:space="preserve">- axis there is vaccine type code and on </w:t>
      </w:r>
      <w:r w:rsidR="0065708A">
        <w:rPr>
          <w:rFonts w:ascii="Times New Roman" w:hAnsi="Times New Roman" w:cs="Times New Roman"/>
          <w:sz w:val="24"/>
          <w:szCs w:val="24"/>
        </w:rPr>
        <w:t>y</w:t>
      </w:r>
      <w:r w:rsidR="00557079">
        <w:rPr>
          <w:rFonts w:ascii="Times New Roman" w:hAnsi="Times New Roman" w:cs="Times New Roman"/>
          <w:sz w:val="24"/>
          <w:szCs w:val="24"/>
        </w:rPr>
        <w:t>- axis</w:t>
      </w:r>
      <w:r>
        <w:rPr>
          <w:rFonts w:ascii="Times New Roman" w:hAnsi="Times New Roman" w:cs="Times New Roman"/>
          <w:sz w:val="24"/>
          <w:szCs w:val="24"/>
        </w:rPr>
        <w:t xml:space="preserve"> there is events reported. This </w:t>
      </w:r>
      <w:r w:rsidR="00E4554C">
        <w:rPr>
          <w:rFonts w:ascii="Times New Roman" w:hAnsi="Times New Roman" w:cs="Times New Roman"/>
          <w:sz w:val="24"/>
          <w:szCs w:val="24"/>
        </w:rPr>
        <w:t xml:space="preserve">visualization </w:t>
      </w:r>
      <w:r w:rsidR="0065708A">
        <w:rPr>
          <w:rFonts w:ascii="Times New Roman" w:hAnsi="Times New Roman" w:cs="Times New Roman"/>
          <w:sz w:val="24"/>
          <w:szCs w:val="24"/>
        </w:rPr>
        <w:t>gives</w:t>
      </w:r>
      <w:r w:rsidR="00E4554C">
        <w:rPr>
          <w:rFonts w:ascii="Times New Roman" w:hAnsi="Times New Roman" w:cs="Times New Roman"/>
          <w:sz w:val="24"/>
          <w:szCs w:val="24"/>
        </w:rPr>
        <w:t xml:space="preserve"> us the information of how healthcare workers educate their patients regarding the vaccination and past events reported.</w:t>
      </w:r>
    </w:p>
    <w:p w14:paraId="5778D30D" w14:textId="0C692AC3" w:rsidR="00A36F30" w:rsidRDefault="004A6941" w:rsidP="00A36F30">
      <w:pPr>
        <w:spacing w:line="360" w:lineRule="auto"/>
        <w:ind w:firstLine="720"/>
        <w:jc w:val="both"/>
        <w:rPr>
          <w:rFonts w:ascii="Times New Roman" w:hAnsi="Times New Roman" w:cs="Times New Roman"/>
          <w:sz w:val="24"/>
          <w:szCs w:val="24"/>
        </w:rPr>
      </w:pPr>
      <w:r w:rsidRPr="00D65714">
        <w:rPr>
          <w:rFonts w:ascii="Times New Roman" w:hAnsi="Times New Roman" w:cs="Times New Roman"/>
          <w:sz w:val="24"/>
          <w:szCs w:val="24"/>
        </w:rPr>
        <w:lastRenderedPageBreak/>
        <w:t xml:space="preserve">For the lay public audience are to be aware of what vaccination </w:t>
      </w:r>
      <w:r w:rsidR="001C5073">
        <w:rPr>
          <w:rFonts w:ascii="Times New Roman" w:hAnsi="Times New Roman" w:cs="Times New Roman"/>
          <w:sz w:val="24"/>
          <w:szCs w:val="24"/>
        </w:rPr>
        <w:t>has highest risk percentage</w:t>
      </w:r>
      <w:r w:rsidRPr="00D65714">
        <w:rPr>
          <w:rFonts w:ascii="Times New Roman" w:hAnsi="Times New Roman" w:cs="Times New Roman"/>
          <w:sz w:val="24"/>
          <w:szCs w:val="24"/>
        </w:rPr>
        <w:t>. Because the public just need to be aware of the vaccination that are available for the treatments if at all they need to have them what are the consequences.</w:t>
      </w:r>
      <w:r w:rsidRPr="00BC7DB3">
        <w:rPr>
          <w:rFonts w:ascii="Times New Roman" w:hAnsi="Times New Roman" w:cs="Times New Roman"/>
          <w:sz w:val="24"/>
          <w:szCs w:val="24"/>
        </w:rPr>
        <w:t xml:space="preserve"> </w:t>
      </w:r>
      <w:r>
        <w:rPr>
          <w:rFonts w:ascii="Times New Roman" w:hAnsi="Times New Roman" w:cs="Times New Roman"/>
          <w:sz w:val="24"/>
          <w:szCs w:val="24"/>
        </w:rPr>
        <w:t xml:space="preserve">To address the selected audience, my analysis of representing data in Circle View chart. This is one of the powerful visualizations for comparative analysis. </w:t>
      </w:r>
    </w:p>
    <w:p w14:paraId="381ADAC5" w14:textId="6E2204F1" w:rsidR="00E4554C" w:rsidRDefault="00E4554C" w:rsidP="00E4554C">
      <w:pPr>
        <w:spacing w:line="360" w:lineRule="auto"/>
        <w:jc w:val="both"/>
        <w:rPr>
          <w:rFonts w:ascii="Times New Roman" w:hAnsi="Times New Roman" w:cs="Times New Roman"/>
          <w:sz w:val="24"/>
          <w:szCs w:val="24"/>
        </w:rPr>
      </w:pPr>
      <w:r w:rsidRPr="00E4554C">
        <w:rPr>
          <w:rFonts w:ascii="Times New Roman" w:hAnsi="Times New Roman" w:cs="Times New Roman"/>
          <w:noProof/>
          <w:sz w:val="24"/>
          <w:szCs w:val="24"/>
        </w:rPr>
        <w:drawing>
          <wp:inline distT="0" distB="0" distL="0" distR="0" wp14:anchorId="1612591F" wp14:editId="1BA82306">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2A247296" w14:textId="399A31EA" w:rsidR="001C5073" w:rsidRDefault="001C5073" w:rsidP="00E4554C">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65708A">
        <w:rPr>
          <w:rFonts w:ascii="Times New Roman" w:hAnsi="Times New Roman" w:cs="Times New Roman"/>
          <w:sz w:val="24"/>
          <w:szCs w:val="24"/>
        </w:rPr>
        <w:t>The above visualization shows the variation of color for age range, in x- axis there is list of vaccine type code, and in y- axis there is risk percentage. This visualization helps the public to figure out the what age group has the highest risk in taking that vaccine.</w:t>
      </w:r>
    </w:p>
    <w:p w14:paraId="34B79239" w14:textId="72D81FD0" w:rsidR="00A36F30" w:rsidRDefault="00A36F30" w:rsidP="00A36F30">
      <w:pPr>
        <w:spacing w:line="360" w:lineRule="auto"/>
        <w:jc w:val="both"/>
        <w:rPr>
          <w:rFonts w:ascii="Times New Roman" w:hAnsi="Times New Roman" w:cs="Times New Roman"/>
          <w:b/>
          <w:bCs/>
          <w:sz w:val="24"/>
          <w:szCs w:val="24"/>
        </w:rPr>
      </w:pPr>
      <w:r w:rsidRPr="00A36F30">
        <w:rPr>
          <w:rFonts w:ascii="Times New Roman" w:hAnsi="Times New Roman" w:cs="Times New Roman"/>
          <w:b/>
          <w:bCs/>
          <w:sz w:val="24"/>
          <w:szCs w:val="24"/>
        </w:rPr>
        <w:t>Crafting a story:</w:t>
      </w:r>
      <w:r>
        <w:rPr>
          <w:rFonts w:ascii="Times New Roman" w:hAnsi="Times New Roman" w:cs="Times New Roman"/>
          <w:b/>
          <w:bCs/>
          <w:sz w:val="24"/>
          <w:szCs w:val="24"/>
        </w:rPr>
        <w:t xml:space="preserve"> </w:t>
      </w:r>
    </w:p>
    <w:p w14:paraId="684974C2" w14:textId="46056FEB" w:rsidR="00A36F30" w:rsidRPr="00A36F30" w:rsidRDefault="00A36F30" w:rsidP="00A36F30">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A lot of analysis is required to select how much and which content to be </w:t>
      </w:r>
      <w:r w:rsidR="00CC3854">
        <w:rPr>
          <w:rFonts w:ascii="Times New Roman" w:hAnsi="Times New Roman" w:cs="Times New Roman"/>
          <w:sz w:val="24"/>
          <w:szCs w:val="24"/>
        </w:rPr>
        <w:t>included in visualizing a data to present it to the audience. To do that the main goal is to shape a concise and coherent narrative around the data to compel the audience to take some sort of desired actions. To present the visualization we need to do the following steps:</w:t>
      </w:r>
    </w:p>
    <w:p w14:paraId="017174FE" w14:textId="058572FE" w:rsidR="00A36F30" w:rsidRPr="00CC3854" w:rsidRDefault="00A36F30" w:rsidP="00CC3854">
      <w:pPr>
        <w:pStyle w:val="ListParagraph"/>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Creating an outline:</w:t>
      </w:r>
      <w:r w:rsidR="00CC3854">
        <w:rPr>
          <w:rFonts w:ascii="Times New Roman" w:hAnsi="Times New Roman" w:cs="Times New Roman"/>
          <w:b/>
          <w:bCs/>
          <w:sz w:val="24"/>
          <w:szCs w:val="24"/>
        </w:rPr>
        <w:t xml:space="preserve"> </w:t>
      </w:r>
      <w:r w:rsidR="00CC3854">
        <w:rPr>
          <w:rFonts w:ascii="Times New Roman" w:hAnsi="Times New Roman" w:cs="Times New Roman"/>
          <w:sz w:val="24"/>
          <w:szCs w:val="24"/>
        </w:rPr>
        <w:t>Identifying the tone of the visualization story that we need to convey to the audience. Selecting that data to support our point of view to make the audience understand the data that is presenting in the visualization.</w:t>
      </w:r>
      <w:r w:rsidR="00CC3854" w:rsidRPr="00CC3854">
        <w:rPr>
          <w:rFonts w:ascii="Times New Roman" w:hAnsi="Times New Roman" w:cs="Times New Roman"/>
          <w:sz w:val="24"/>
          <w:szCs w:val="24"/>
        </w:rPr>
        <w:t xml:space="preserve"> </w:t>
      </w:r>
    </w:p>
    <w:p w14:paraId="78A1F768" w14:textId="317C6AA5" w:rsidR="00A36F30" w:rsidRDefault="00A36F30" w:rsidP="00A36F30">
      <w:pPr>
        <w:pStyle w:val="ListParagraph"/>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Arrange content in the most logical order:</w:t>
      </w:r>
      <w:r w:rsidR="00CC3854">
        <w:rPr>
          <w:rFonts w:ascii="Times New Roman" w:hAnsi="Times New Roman" w:cs="Times New Roman"/>
          <w:b/>
          <w:bCs/>
          <w:sz w:val="24"/>
          <w:szCs w:val="24"/>
        </w:rPr>
        <w:t xml:space="preserve"> </w:t>
      </w:r>
      <w:r w:rsidR="00CC3854">
        <w:rPr>
          <w:rFonts w:ascii="Times New Roman" w:hAnsi="Times New Roman" w:cs="Times New Roman"/>
          <w:sz w:val="24"/>
          <w:szCs w:val="24"/>
        </w:rPr>
        <w:t>Making the audience walk through the data in a logical flow. Each data visualization should help audience get closer to the narratives point of view.</w:t>
      </w:r>
    </w:p>
    <w:p w14:paraId="789D4764" w14:textId="6BDE86AC" w:rsidR="00A36F30" w:rsidRDefault="00A36F30" w:rsidP="00A36F30">
      <w:pPr>
        <w:pStyle w:val="ListParagraph"/>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Provide context for the data:</w:t>
      </w:r>
      <w:r w:rsidR="00CC3854">
        <w:rPr>
          <w:rFonts w:ascii="Times New Roman" w:hAnsi="Times New Roman" w:cs="Times New Roman"/>
          <w:b/>
          <w:bCs/>
          <w:sz w:val="24"/>
          <w:szCs w:val="24"/>
        </w:rPr>
        <w:t xml:space="preserve"> </w:t>
      </w:r>
      <w:r w:rsidR="00CC3854">
        <w:rPr>
          <w:rFonts w:ascii="Times New Roman" w:hAnsi="Times New Roman" w:cs="Times New Roman"/>
          <w:sz w:val="24"/>
          <w:szCs w:val="24"/>
        </w:rPr>
        <w:t>Data visualization is meant to clarify, never confuse, or muddle. If there is a risk of misinterpretation, provide context to fill in the gaps.</w:t>
      </w:r>
    </w:p>
    <w:p w14:paraId="44C8C163" w14:textId="6511D447" w:rsidR="00A36F30" w:rsidRDefault="00A36F30" w:rsidP="00A36F30">
      <w:pPr>
        <w:pStyle w:val="ListParagraph"/>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Highlight notable insights:</w:t>
      </w:r>
      <w:r w:rsidR="00CC3854">
        <w:rPr>
          <w:rFonts w:ascii="Times New Roman" w:hAnsi="Times New Roman" w:cs="Times New Roman"/>
          <w:b/>
          <w:bCs/>
          <w:sz w:val="24"/>
          <w:szCs w:val="24"/>
        </w:rPr>
        <w:t xml:space="preserve"> </w:t>
      </w:r>
      <w:r w:rsidR="00CC3854">
        <w:rPr>
          <w:rFonts w:ascii="Times New Roman" w:hAnsi="Times New Roman" w:cs="Times New Roman"/>
          <w:sz w:val="24"/>
          <w:szCs w:val="24"/>
        </w:rPr>
        <w:t>Although viewers can follow the data, key points may need more attention.</w:t>
      </w:r>
    </w:p>
    <w:p w14:paraId="012AEDC6" w14:textId="2057EC6E" w:rsidR="0065708A" w:rsidRPr="005A4552" w:rsidRDefault="00A36F30" w:rsidP="00A36F30">
      <w:pPr>
        <w:pStyle w:val="ListParagraph"/>
        <w:numPr>
          <w:ilvl w:val="0"/>
          <w:numId w:val="1"/>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Trim where necessary:</w:t>
      </w:r>
      <w:r w:rsidR="005A4552">
        <w:rPr>
          <w:rFonts w:ascii="Times New Roman" w:hAnsi="Times New Roman" w:cs="Times New Roman"/>
          <w:b/>
          <w:bCs/>
          <w:sz w:val="24"/>
          <w:szCs w:val="24"/>
        </w:rPr>
        <w:t xml:space="preserve"> </w:t>
      </w:r>
      <w:r w:rsidR="00E240DB">
        <w:rPr>
          <w:rFonts w:ascii="Times New Roman" w:hAnsi="Times New Roman" w:cs="Times New Roman"/>
          <w:sz w:val="24"/>
          <w:szCs w:val="24"/>
        </w:rPr>
        <w:t>Do not</w:t>
      </w:r>
      <w:r w:rsidR="005A4552">
        <w:rPr>
          <w:rFonts w:ascii="Times New Roman" w:hAnsi="Times New Roman" w:cs="Times New Roman"/>
          <w:sz w:val="24"/>
          <w:szCs w:val="24"/>
        </w:rPr>
        <w:t xml:space="preserve"> overload with the data. Only include the data that is necessary and relevant to draw the audience towards the desired conclusion.</w:t>
      </w:r>
    </w:p>
    <w:p w14:paraId="640123A4" w14:textId="77777777" w:rsidR="00E90E6C" w:rsidRDefault="005A4552" w:rsidP="00E90E6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Effective Feedback Mechanism: </w:t>
      </w:r>
    </w:p>
    <w:p w14:paraId="35D2D3F9" w14:textId="1626A7D4" w:rsidR="005A4552" w:rsidRPr="00E90E6C" w:rsidRDefault="00E90E6C" w:rsidP="00E90E6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 Feedback Loop is the part of a system in which some portion or all the system’s output is used for future operations. Each feedback loop has a minimum of four stages. During stage one, input is created. Next on stage two, input is captured and stored. Later on stage three, input is analyzed and finally in the fourth stage, the insight gained from analysis is used to make decisions. </w:t>
      </w:r>
    </w:p>
    <w:p w14:paraId="12581C9D" w14:textId="5DF908C8" w:rsidR="005A4552" w:rsidRPr="005A4552" w:rsidRDefault="005A4552" w:rsidP="005A455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References:</w:t>
      </w:r>
    </w:p>
    <w:p w14:paraId="28D0BC64" w14:textId="47A117E1" w:rsidR="005A4552" w:rsidRPr="005A4552" w:rsidRDefault="005D18F8" w:rsidP="005A4552">
      <w:pPr>
        <w:pStyle w:val="ListParagraph"/>
        <w:numPr>
          <w:ilvl w:val="0"/>
          <w:numId w:val="2"/>
        </w:numPr>
        <w:spacing w:line="360" w:lineRule="auto"/>
        <w:jc w:val="both"/>
        <w:rPr>
          <w:rFonts w:ascii="Times New Roman" w:hAnsi="Times New Roman" w:cs="Times New Roman"/>
          <w:b/>
          <w:bCs/>
          <w:sz w:val="24"/>
          <w:szCs w:val="24"/>
        </w:rPr>
      </w:pPr>
      <w:hyperlink r:id="rId11" w:history="1">
        <w:r w:rsidR="005A4552" w:rsidRPr="003F5F05">
          <w:rPr>
            <w:rStyle w:val="Hyperlink"/>
          </w:rPr>
          <w:t>http://cdn2.hubspot.net/hub/53/file-2036439636-pdf/How_to_Use_Data_Visualization_to_Win_Over_Your_Audience.pdf</w:t>
        </w:r>
      </w:hyperlink>
    </w:p>
    <w:p w14:paraId="346A6D00" w14:textId="1AC12A30" w:rsidR="005A4552" w:rsidRPr="00E90E6C" w:rsidRDefault="005D18F8" w:rsidP="005A4552">
      <w:pPr>
        <w:pStyle w:val="ListParagraph"/>
        <w:numPr>
          <w:ilvl w:val="0"/>
          <w:numId w:val="2"/>
        </w:numPr>
        <w:spacing w:line="360" w:lineRule="auto"/>
        <w:jc w:val="both"/>
        <w:rPr>
          <w:rFonts w:ascii="Times New Roman" w:hAnsi="Times New Roman" w:cs="Times New Roman"/>
          <w:b/>
          <w:bCs/>
          <w:sz w:val="24"/>
          <w:szCs w:val="24"/>
        </w:rPr>
      </w:pPr>
      <w:hyperlink r:id="rId12" w:history="1">
        <w:r w:rsidR="005A4552">
          <w:rPr>
            <w:rStyle w:val="Hyperlink"/>
          </w:rPr>
          <w:t>https://www.digiteum.com/data-visualization-techniques-tools</w:t>
        </w:r>
      </w:hyperlink>
    </w:p>
    <w:p w14:paraId="2F26C26A" w14:textId="454F8528" w:rsidR="00E90E6C" w:rsidRPr="00E90E6C" w:rsidRDefault="005D18F8" w:rsidP="00E90E6C">
      <w:pPr>
        <w:pStyle w:val="ListParagraph"/>
        <w:numPr>
          <w:ilvl w:val="0"/>
          <w:numId w:val="2"/>
        </w:numPr>
        <w:spacing w:line="360" w:lineRule="auto"/>
        <w:jc w:val="both"/>
        <w:rPr>
          <w:rFonts w:ascii="Times New Roman" w:hAnsi="Times New Roman" w:cs="Times New Roman"/>
          <w:b/>
          <w:bCs/>
          <w:sz w:val="24"/>
          <w:szCs w:val="24"/>
        </w:rPr>
      </w:pPr>
      <w:hyperlink r:id="rId13" w:anchor=":~:text=A%20feedback%20loop%20is%20the,a%20minimum%20of%20four%20stages." w:history="1">
        <w:r w:rsidR="00E90E6C">
          <w:rPr>
            <w:rStyle w:val="Hyperlink"/>
          </w:rPr>
          <w:t>https://searchitchannel.techtarget.com/definition/feedback-loop#:~:text=A%20feedback%20loop%20is%20the,a%20minimum%20of%20four%20stages.</w:t>
        </w:r>
      </w:hyperlink>
    </w:p>
    <w:sectPr w:rsidR="00E90E6C" w:rsidRPr="00E90E6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E0072C5"/>
    <w:multiLevelType w:val="hybridMultilevel"/>
    <w:tmpl w:val="B588C7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A4837BD"/>
    <w:multiLevelType w:val="hybridMultilevel"/>
    <w:tmpl w:val="EEB09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BCF3A73"/>
    <w:multiLevelType w:val="hybridMultilevel"/>
    <w:tmpl w:val="81D07E4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ACC"/>
    <w:rsid w:val="00116805"/>
    <w:rsid w:val="001C5073"/>
    <w:rsid w:val="003273EA"/>
    <w:rsid w:val="00463C36"/>
    <w:rsid w:val="004A6941"/>
    <w:rsid w:val="004D26E6"/>
    <w:rsid w:val="00557079"/>
    <w:rsid w:val="005A4552"/>
    <w:rsid w:val="005D18F8"/>
    <w:rsid w:val="0065708A"/>
    <w:rsid w:val="00735903"/>
    <w:rsid w:val="00763FBE"/>
    <w:rsid w:val="008F06DC"/>
    <w:rsid w:val="00991B84"/>
    <w:rsid w:val="00A304B0"/>
    <w:rsid w:val="00A36F30"/>
    <w:rsid w:val="00A926F5"/>
    <w:rsid w:val="00B934EC"/>
    <w:rsid w:val="00C20ACC"/>
    <w:rsid w:val="00C802E4"/>
    <w:rsid w:val="00CC3854"/>
    <w:rsid w:val="00D83215"/>
    <w:rsid w:val="00E240DB"/>
    <w:rsid w:val="00E4554C"/>
    <w:rsid w:val="00E90E6C"/>
    <w:rsid w:val="00F70B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89F0F9"/>
  <w15:chartTrackingRefBased/>
  <w15:docId w15:val="{6741D25A-C1A7-456D-AD46-CF5B59642B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694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36F30"/>
    <w:pPr>
      <w:ind w:left="720"/>
      <w:contextualSpacing/>
    </w:pPr>
  </w:style>
  <w:style w:type="character" w:styleId="Hyperlink">
    <w:name w:val="Hyperlink"/>
    <w:basedOn w:val="DefaultParagraphFont"/>
    <w:uiPriority w:val="99"/>
    <w:unhideWhenUsed/>
    <w:rsid w:val="005A4552"/>
    <w:rPr>
      <w:color w:val="0000FF"/>
      <w:u w:val="single"/>
    </w:rPr>
  </w:style>
  <w:style w:type="character" w:styleId="UnresolvedMention">
    <w:name w:val="Unresolved Mention"/>
    <w:basedOn w:val="DefaultParagraphFont"/>
    <w:uiPriority w:val="99"/>
    <w:semiHidden/>
    <w:unhideWhenUsed/>
    <w:rsid w:val="005A45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searchitchannel.techtarget.com/definition/feedback-loop" TargetMode="Externa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hyperlink" Target="https://www.digiteum.com/data-visualization-techniques-tools" TargetMode="Externa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cdn2.hubspot.net/hub/53/file-2036439636-pdf/How_to_Use_Data_Visualization_to_Win_Over_Your_Audience.pdf" TargetMode="External"/><Relationship Id="rId5" Type="http://schemas.openxmlformats.org/officeDocument/2006/relationships/styles" Target="style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8B4395B2586DD9439EC80FA375EB8FF0" ma:contentTypeVersion="0" ma:contentTypeDescription="Create a new document." ma:contentTypeScope="" ma:versionID="1f85368e7baba633d2b951c15599e6d4">
  <xsd:schema xmlns:xsd="http://www.w3.org/2001/XMLSchema" xmlns:xs="http://www.w3.org/2001/XMLSchema" xmlns:p="http://schemas.microsoft.com/office/2006/metadata/properties" targetNamespace="http://schemas.microsoft.com/office/2006/metadata/properties" ma:root="true" ma:fieldsID="1dcb554c33864080008cef6caf68267d">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28A0B24-CFCC-48B8-90C1-EF4744409A0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4DCF063-26D8-4A8D-930D-13B7CD3FA975}">
  <ds:schemaRefs>
    <ds:schemaRef ds:uri="http://schemas.microsoft.com/sharepoint/v3/contenttype/forms"/>
  </ds:schemaRefs>
</ds:datastoreItem>
</file>

<file path=customXml/itemProps3.xml><?xml version="1.0" encoding="utf-8"?>
<ds:datastoreItem xmlns:ds="http://schemas.openxmlformats.org/officeDocument/2006/customXml" ds:itemID="{6AC9F383-538F-428C-87CD-A7629717BD7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3550</TotalTime>
  <Pages>4</Pages>
  <Words>887</Words>
  <Characters>5060</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Faniveer Kumar Raju Kurella</dc:creator>
  <cp:keywords/>
  <dc:description/>
  <cp:lastModifiedBy>Faniveer Kumar Raju Kurella</cp:lastModifiedBy>
  <cp:revision>8</cp:revision>
  <dcterms:created xsi:type="dcterms:W3CDTF">2020-07-23T14:38:00Z</dcterms:created>
  <dcterms:modified xsi:type="dcterms:W3CDTF">2020-08-02T15:55:00Z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0x0101008B4395B2586DD9439EC80FA375EB8FF0</vt:lpwstr>
  </property>
</Properties>
</file>